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050" w:rsidRPr="007D065B" w:rsidRDefault="007D065B" w:rsidP="007D065B">
      <w:pPr>
        <w:pStyle w:val="BodyText"/>
        <w:jc w:val="right"/>
        <w:rPr>
          <w:sz w:val="22"/>
          <w:szCs w:val="22"/>
        </w:rPr>
      </w:pPr>
      <w:r w:rsidRPr="007D065B">
        <w:rPr>
          <w:noProof/>
          <w:sz w:val="22"/>
          <w:szCs w:val="22"/>
        </w:rPr>
        <w:drawing>
          <wp:anchor distT="0" distB="0" distL="0" distR="0" simplePos="0" relativeHeight="251658240" behindDoc="1" locked="0" layoutInCell="1" allowOverlap="1" wp14:anchorId="2BB16620" wp14:editId="4FA7939E">
            <wp:simplePos x="0" y="0"/>
            <wp:positionH relativeFrom="page">
              <wp:posOffset>973455</wp:posOffset>
            </wp:positionH>
            <wp:positionV relativeFrom="paragraph">
              <wp:posOffset>-215075</wp:posOffset>
            </wp:positionV>
            <wp:extent cx="777875" cy="122491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77875" cy="1224915"/>
                    </a:xfrm>
                    <a:prstGeom prst="rect">
                      <a:avLst/>
                    </a:prstGeom>
                  </pic:spPr>
                </pic:pic>
              </a:graphicData>
            </a:graphic>
          </wp:anchor>
        </w:drawing>
      </w:r>
      <w:r w:rsidRPr="007D065B">
        <w:rPr>
          <w:sz w:val="22"/>
          <w:szCs w:val="22"/>
        </w:rPr>
        <w:t>Non-Exempt</w:t>
      </w:r>
    </w:p>
    <w:p w:rsidR="007D065B" w:rsidRPr="007D065B" w:rsidRDefault="007D065B" w:rsidP="007D065B">
      <w:pPr>
        <w:pStyle w:val="BodyText"/>
        <w:jc w:val="right"/>
        <w:rPr>
          <w:sz w:val="22"/>
          <w:szCs w:val="22"/>
        </w:rPr>
      </w:pPr>
      <w:r w:rsidRPr="007D065B">
        <w:rPr>
          <w:sz w:val="22"/>
          <w:szCs w:val="22"/>
        </w:rPr>
        <w:t>Seasonal</w:t>
      </w:r>
    </w:p>
    <w:p w:rsidR="00047050" w:rsidRPr="007D065B" w:rsidRDefault="002005A5" w:rsidP="007D065B">
      <w:pPr>
        <w:ind w:left="443" w:right="435"/>
        <w:jc w:val="center"/>
        <w:rPr>
          <w:b/>
        </w:rPr>
      </w:pPr>
      <w:r w:rsidRPr="007D065B">
        <w:rPr>
          <w:b/>
        </w:rPr>
        <w:t>CITY OF NOVI</w:t>
      </w:r>
    </w:p>
    <w:p w:rsidR="007D065B" w:rsidRPr="007D065B" w:rsidRDefault="007D065B" w:rsidP="007D065B">
      <w:pPr>
        <w:ind w:left="443" w:right="435"/>
        <w:jc w:val="center"/>
        <w:rPr>
          <w:b/>
        </w:rPr>
      </w:pPr>
      <w:r w:rsidRPr="007D065B">
        <w:rPr>
          <w:b/>
        </w:rPr>
        <w:t>JOB DESCRIPTION</w:t>
      </w:r>
    </w:p>
    <w:p w:rsidR="00047050" w:rsidRPr="007D065B" w:rsidRDefault="00047050" w:rsidP="007D065B">
      <w:pPr>
        <w:pStyle w:val="BodyText"/>
        <w:rPr>
          <w:sz w:val="22"/>
          <w:szCs w:val="22"/>
        </w:rPr>
      </w:pPr>
    </w:p>
    <w:p w:rsidR="00047050" w:rsidRPr="007D065B" w:rsidRDefault="002005A5" w:rsidP="007D065B">
      <w:pPr>
        <w:ind w:left="443" w:right="433"/>
        <w:jc w:val="center"/>
        <w:rPr>
          <w:b/>
        </w:rPr>
      </w:pPr>
      <w:r w:rsidRPr="007D065B">
        <w:rPr>
          <w:b/>
        </w:rPr>
        <w:t>CAMP COUNSELOR</w:t>
      </w:r>
    </w:p>
    <w:p w:rsidR="00047050" w:rsidRPr="007D065B" w:rsidRDefault="00047050" w:rsidP="007D065B">
      <w:pPr>
        <w:pStyle w:val="BodyText"/>
        <w:rPr>
          <w:b/>
          <w:sz w:val="22"/>
          <w:szCs w:val="22"/>
        </w:rPr>
      </w:pPr>
    </w:p>
    <w:p w:rsidR="002005A5" w:rsidRPr="007D065B" w:rsidRDefault="002005A5" w:rsidP="007D065B">
      <w:pPr>
        <w:rPr>
          <w:rFonts w:eastAsia="Times New Roman" w:cs="Times New Roman"/>
          <w:b/>
          <w:u w:val="single"/>
        </w:rPr>
      </w:pPr>
      <w:r w:rsidRPr="007D065B">
        <w:rPr>
          <w:rFonts w:eastAsia="Times New Roman" w:cs="Times New Roman"/>
          <w:b/>
          <w:u w:val="single"/>
        </w:rPr>
        <w:t>SUMMARY:</w:t>
      </w:r>
    </w:p>
    <w:p w:rsidR="002005A5" w:rsidRPr="007D065B" w:rsidRDefault="002005A5" w:rsidP="007D065B">
      <w:pPr>
        <w:rPr>
          <w:rFonts w:eastAsia="Times New Roman" w:cs="Times New Roman"/>
          <w:i/>
        </w:rPr>
      </w:pPr>
      <w:r w:rsidRPr="007D065B">
        <w:rPr>
          <w:rFonts w:eastAsia="Times New Roman" w:cs="Times New Roman"/>
        </w:rPr>
        <w:t xml:space="preserve">Under the direction of the Head Counselor and Recreation Supervisor, the Camp Counselor is responsible for providing a safe, growing fun camp experience while working with other staff in a supportive manner.  The counselor ensures the camp stays on schedule, completes paper work, and communicates with parents and other staff members.  </w:t>
      </w:r>
      <w:r w:rsidRPr="007D065B">
        <w:rPr>
          <w:rFonts w:eastAsia="Times New Roman" w:cs="Times New Roman"/>
          <w:i/>
        </w:rPr>
        <w:t xml:space="preserve"> </w:t>
      </w:r>
    </w:p>
    <w:p w:rsidR="002005A5" w:rsidRPr="007D065B" w:rsidRDefault="002005A5" w:rsidP="007D065B">
      <w:pPr>
        <w:rPr>
          <w:rFonts w:eastAsia="Times New Roman" w:cs="Times New Roman"/>
        </w:rPr>
      </w:pPr>
    </w:p>
    <w:p w:rsidR="002005A5" w:rsidRPr="007D065B" w:rsidRDefault="002005A5" w:rsidP="007D065B">
      <w:pPr>
        <w:keepNext/>
        <w:outlineLvl w:val="0"/>
        <w:rPr>
          <w:rFonts w:eastAsia="Times New Roman" w:cs="Times New Roman"/>
          <w:b/>
          <w:u w:val="single"/>
        </w:rPr>
      </w:pPr>
      <w:r w:rsidRPr="007D065B">
        <w:rPr>
          <w:rFonts w:eastAsia="Times New Roman" w:cs="Times New Roman"/>
          <w:b/>
          <w:u w:val="single"/>
        </w:rPr>
        <w:t>SUPERVISION RECEIVED</w:t>
      </w:r>
    </w:p>
    <w:p w:rsidR="002005A5" w:rsidRPr="007D065B" w:rsidRDefault="002005A5" w:rsidP="007D065B">
      <w:pPr>
        <w:ind w:left="720"/>
        <w:rPr>
          <w:rFonts w:eastAsia="Times New Roman" w:cs="Times New Roman"/>
        </w:rPr>
      </w:pPr>
      <w:r w:rsidRPr="007D065B">
        <w:rPr>
          <w:rFonts w:eastAsia="Times New Roman" w:cs="Times New Roman"/>
          <w:u w:val="single"/>
        </w:rPr>
        <w:t>Supervised by</w:t>
      </w:r>
      <w:r w:rsidRPr="007D065B">
        <w:rPr>
          <w:rFonts w:eastAsia="Times New Roman" w:cs="Times New Roman"/>
        </w:rPr>
        <w:t>:  Head Counselor and Recreation Supervisor</w:t>
      </w:r>
      <w:r w:rsidRPr="007D065B">
        <w:rPr>
          <w:rFonts w:eastAsia="Times New Roman" w:cs="Times New Roman"/>
        </w:rPr>
        <w:tab/>
      </w:r>
      <w:r w:rsidRPr="007D065B">
        <w:rPr>
          <w:rFonts w:eastAsia="Times New Roman" w:cs="Times New Roman"/>
        </w:rPr>
        <w:tab/>
        <w:t xml:space="preserve"> </w:t>
      </w:r>
    </w:p>
    <w:p w:rsidR="002005A5" w:rsidRPr="007D065B" w:rsidRDefault="002005A5" w:rsidP="007D065B">
      <w:pPr>
        <w:ind w:left="720"/>
        <w:rPr>
          <w:rFonts w:eastAsia="Times New Roman" w:cs="Times New Roman"/>
        </w:rPr>
      </w:pPr>
      <w:r w:rsidRPr="007D065B">
        <w:rPr>
          <w:rFonts w:eastAsia="Times New Roman" w:cs="Times New Roman"/>
          <w:u w:val="single"/>
        </w:rPr>
        <w:t>Supervises</w:t>
      </w:r>
      <w:r w:rsidRPr="007D065B">
        <w:rPr>
          <w:rFonts w:eastAsia="Times New Roman" w:cs="Times New Roman"/>
        </w:rPr>
        <w:t>: None</w:t>
      </w:r>
    </w:p>
    <w:p w:rsidR="002005A5" w:rsidRPr="007D065B" w:rsidRDefault="002005A5" w:rsidP="007D065B">
      <w:pPr>
        <w:rPr>
          <w:rFonts w:eastAsia="Times New Roman" w:cs="Times New Roman"/>
        </w:rPr>
      </w:pPr>
    </w:p>
    <w:p w:rsidR="002005A5" w:rsidRPr="007D065B" w:rsidRDefault="002005A5" w:rsidP="007D065B">
      <w:pPr>
        <w:rPr>
          <w:rFonts w:eastAsia="Times New Roman" w:cs="Times New Roman"/>
          <w:b/>
          <w:u w:val="single"/>
        </w:rPr>
      </w:pPr>
      <w:r w:rsidRPr="007D065B">
        <w:rPr>
          <w:rFonts w:eastAsia="Times New Roman" w:cs="Times New Roman"/>
          <w:b/>
          <w:u w:val="single"/>
        </w:rPr>
        <w:t>RESPONSIBILITIES AND ESSENTIAL DUTIES/FUNCTIONS:</w:t>
      </w:r>
    </w:p>
    <w:p w:rsidR="002005A5" w:rsidRPr="007D065B" w:rsidRDefault="002005A5" w:rsidP="007D065B">
      <w:pPr>
        <w:rPr>
          <w:rFonts w:eastAsia="Times New Roman" w:cs="Times New Roman"/>
        </w:rPr>
      </w:pPr>
      <w:r w:rsidRPr="007D065B">
        <w:rPr>
          <w:rFonts w:eastAsia="Times New Roman" w:cs="Times New Roman"/>
        </w:rPr>
        <w:t>An employee in this position may be called upon to do any or all of the following essential functions.  These examples do not include all of the duties which the employee may be expected to perform.  To perform this job successfully, an individual must be able to perform each essential function satisfactorily.</w:t>
      </w:r>
    </w:p>
    <w:p w:rsidR="002005A5" w:rsidRPr="007D065B" w:rsidRDefault="002005A5" w:rsidP="007D065B">
      <w:pPr>
        <w:rPr>
          <w:rFonts w:eastAsia="Times New Roman" w:cs="Times New Roman"/>
        </w:rPr>
      </w:pPr>
    </w:p>
    <w:p w:rsidR="002005A5" w:rsidRPr="007D065B" w:rsidRDefault="002005A5" w:rsidP="007D065B">
      <w:pPr>
        <w:widowControl/>
        <w:numPr>
          <w:ilvl w:val="0"/>
          <w:numId w:val="9"/>
        </w:numPr>
        <w:autoSpaceDE/>
        <w:autoSpaceDN/>
        <w:ind w:left="360"/>
        <w:contextualSpacing/>
        <w:rPr>
          <w:rFonts w:eastAsia="Times New Roman" w:cs="Arial"/>
        </w:rPr>
      </w:pPr>
      <w:r w:rsidRPr="007D065B">
        <w:rPr>
          <w:rFonts w:eastAsia="Times New Roman" w:cs="Arial"/>
        </w:rPr>
        <w:t>Work with a group of 8-10 campers to experience a safe, growing, fun camp experience</w:t>
      </w:r>
    </w:p>
    <w:p w:rsidR="002005A5" w:rsidRPr="007D065B" w:rsidRDefault="002005A5" w:rsidP="007D065B">
      <w:pPr>
        <w:widowControl/>
        <w:numPr>
          <w:ilvl w:val="0"/>
          <w:numId w:val="9"/>
        </w:numPr>
        <w:autoSpaceDE/>
        <w:autoSpaceDN/>
        <w:ind w:left="360"/>
        <w:contextualSpacing/>
        <w:rPr>
          <w:rFonts w:eastAsia="Times New Roman" w:cs="Arial"/>
        </w:rPr>
      </w:pPr>
      <w:r w:rsidRPr="007D065B">
        <w:rPr>
          <w:rFonts w:eastAsia="Times New Roman" w:cs="Arial"/>
        </w:rPr>
        <w:t>Work with other staff in a supportive manner</w:t>
      </w:r>
    </w:p>
    <w:p w:rsidR="002005A5" w:rsidRPr="007D065B" w:rsidRDefault="002005A5" w:rsidP="007D065B">
      <w:pPr>
        <w:widowControl/>
        <w:numPr>
          <w:ilvl w:val="0"/>
          <w:numId w:val="9"/>
        </w:numPr>
        <w:autoSpaceDE/>
        <w:autoSpaceDN/>
        <w:ind w:left="360"/>
        <w:contextualSpacing/>
        <w:rPr>
          <w:rFonts w:eastAsia="Times New Roman" w:cs="Arial"/>
        </w:rPr>
      </w:pPr>
      <w:r w:rsidRPr="007D065B">
        <w:rPr>
          <w:rFonts w:eastAsia="Times New Roman" w:cs="Arial"/>
        </w:rPr>
        <w:t>Conducts themselves in</w:t>
      </w:r>
      <w:bookmarkStart w:id="0" w:name="_GoBack"/>
      <w:bookmarkEnd w:id="0"/>
      <w:r w:rsidRPr="007D065B">
        <w:rPr>
          <w:rFonts w:eastAsia="Times New Roman" w:cs="Arial"/>
        </w:rPr>
        <w:t xml:space="preserve"> a personable and “professional” manner as befits a member of our staff, and an employee of the City of Novi.</w:t>
      </w:r>
    </w:p>
    <w:p w:rsidR="002005A5" w:rsidRPr="007D065B" w:rsidRDefault="002005A5" w:rsidP="007D065B">
      <w:pPr>
        <w:ind w:left="360"/>
        <w:contextualSpacing/>
        <w:rPr>
          <w:rFonts w:eastAsia="Times New Roman" w:cs="Arial"/>
        </w:rPr>
      </w:pPr>
      <w:r w:rsidRPr="007D065B">
        <w:rPr>
          <w:rFonts w:eastAsia="Times New Roman" w:cs="Arial"/>
        </w:rPr>
        <w:t>Specific:</w:t>
      </w:r>
    </w:p>
    <w:p w:rsidR="002005A5" w:rsidRPr="007D065B" w:rsidRDefault="002005A5" w:rsidP="007D065B">
      <w:pPr>
        <w:widowControl/>
        <w:numPr>
          <w:ilvl w:val="0"/>
          <w:numId w:val="10"/>
        </w:numPr>
        <w:tabs>
          <w:tab w:val="num" w:pos="1530"/>
        </w:tabs>
        <w:autoSpaceDE/>
        <w:autoSpaceDN/>
        <w:ind w:left="360"/>
        <w:contextualSpacing/>
        <w:rPr>
          <w:rFonts w:eastAsia="Times New Roman" w:cs="Arial"/>
        </w:rPr>
      </w:pPr>
      <w:r w:rsidRPr="007D065B">
        <w:rPr>
          <w:rFonts w:eastAsia="Times New Roman" w:cs="Arial"/>
        </w:rPr>
        <w:t>Greet campers and families upon arrival and orientate them to camp</w:t>
      </w:r>
    </w:p>
    <w:p w:rsidR="002005A5" w:rsidRPr="007D065B" w:rsidRDefault="002005A5" w:rsidP="007D065B">
      <w:pPr>
        <w:widowControl/>
        <w:numPr>
          <w:ilvl w:val="0"/>
          <w:numId w:val="10"/>
        </w:numPr>
        <w:tabs>
          <w:tab w:val="num" w:pos="1530"/>
        </w:tabs>
        <w:autoSpaceDE/>
        <w:autoSpaceDN/>
        <w:ind w:left="360"/>
        <w:contextualSpacing/>
        <w:rPr>
          <w:rFonts w:eastAsia="Times New Roman" w:cs="Arial"/>
        </w:rPr>
      </w:pPr>
      <w:r w:rsidRPr="007D065B">
        <w:rPr>
          <w:rFonts w:eastAsia="Times New Roman" w:cs="Arial"/>
        </w:rPr>
        <w:t>Establish  camp jobs, rules and emergency procedures with campers</w:t>
      </w:r>
    </w:p>
    <w:p w:rsidR="002005A5" w:rsidRPr="007D065B" w:rsidRDefault="002005A5" w:rsidP="007D065B">
      <w:pPr>
        <w:widowControl/>
        <w:numPr>
          <w:ilvl w:val="0"/>
          <w:numId w:val="10"/>
        </w:numPr>
        <w:tabs>
          <w:tab w:val="num" w:pos="1530"/>
        </w:tabs>
        <w:autoSpaceDE/>
        <w:autoSpaceDN/>
        <w:ind w:left="360"/>
        <w:contextualSpacing/>
        <w:rPr>
          <w:rFonts w:eastAsia="Times New Roman" w:cs="Arial"/>
        </w:rPr>
      </w:pPr>
      <w:r w:rsidRPr="007D065B">
        <w:rPr>
          <w:rFonts w:eastAsia="Times New Roman" w:cs="Arial"/>
        </w:rPr>
        <w:t>Plan, organize and implement a balanced recreation program to include, but not limited to, the following activities: Performing Arts, Nature Activities. Creative Crafts, Special Events, Instructional Sports, Field Trips, Sports and Games, Special Programs, Activities listed on the sites plan</w:t>
      </w:r>
    </w:p>
    <w:p w:rsidR="002005A5" w:rsidRPr="007D065B" w:rsidRDefault="002005A5" w:rsidP="007D065B">
      <w:pPr>
        <w:widowControl/>
        <w:numPr>
          <w:ilvl w:val="0"/>
          <w:numId w:val="10"/>
        </w:numPr>
        <w:tabs>
          <w:tab w:val="num" w:pos="1530"/>
        </w:tabs>
        <w:autoSpaceDE/>
        <w:autoSpaceDN/>
        <w:ind w:left="360"/>
        <w:contextualSpacing/>
        <w:rPr>
          <w:rFonts w:eastAsia="Times New Roman" w:cs="Arial"/>
        </w:rPr>
      </w:pPr>
      <w:r w:rsidRPr="007D065B">
        <w:rPr>
          <w:rFonts w:eastAsia="Times New Roman" w:cs="Arial"/>
        </w:rPr>
        <w:t>Participate in all camp functions</w:t>
      </w:r>
    </w:p>
    <w:p w:rsidR="002005A5" w:rsidRPr="007D065B" w:rsidRDefault="002005A5" w:rsidP="007D065B">
      <w:pPr>
        <w:widowControl/>
        <w:numPr>
          <w:ilvl w:val="0"/>
          <w:numId w:val="10"/>
        </w:numPr>
        <w:tabs>
          <w:tab w:val="num" w:pos="1530"/>
        </w:tabs>
        <w:autoSpaceDE/>
        <w:autoSpaceDN/>
        <w:ind w:left="360"/>
        <w:contextualSpacing/>
        <w:rPr>
          <w:rFonts w:eastAsia="Times New Roman" w:cs="Arial"/>
        </w:rPr>
      </w:pPr>
      <w:r w:rsidRPr="007D065B">
        <w:rPr>
          <w:rFonts w:eastAsia="Times New Roman" w:cs="Arial"/>
        </w:rPr>
        <w:t>Promote the summer program with posters, flyers and bulletin board displays</w:t>
      </w:r>
    </w:p>
    <w:p w:rsidR="002005A5" w:rsidRPr="007D065B" w:rsidRDefault="002005A5" w:rsidP="007D065B">
      <w:pPr>
        <w:widowControl/>
        <w:numPr>
          <w:ilvl w:val="0"/>
          <w:numId w:val="10"/>
        </w:numPr>
        <w:tabs>
          <w:tab w:val="num" w:pos="1530"/>
        </w:tabs>
        <w:autoSpaceDE/>
        <w:autoSpaceDN/>
        <w:ind w:left="360"/>
        <w:contextualSpacing/>
        <w:rPr>
          <w:rFonts w:eastAsia="Times New Roman" w:cs="Arial"/>
        </w:rPr>
      </w:pPr>
      <w:r w:rsidRPr="007D065B">
        <w:rPr>
          <w:rFonts w:eastAsia="Times New Roman" w:cs="Arial"/>
        </w:rPr>
        <w:t>Attend all staff trainings and meetings</w:t>
      </w:r>
    </w:p>
    <w:p w:rsidR="002005A5" w:rsidRPr="007D065B" w:rsidRDefault="002005A5" w:rsidP="007D065B">
      <w:pPr>
        <w:widowControl/>
        <w:numPr>
          <w:ilvl w:val="0"/>
          <w:numId w:val="10"/>
        </w:numPr>
        <w:tabs>
          <w:tab w:val="num" w:pos="1530"/>
        </w:tabs>
        <w:autoSpaceDE/>
        <w:autoSpaceDN/>
        <w:ind w:left="360"/>
        <w:contextualSpacing/>
        <w:rPr>
          <w:rFonts w:eastAsia="Times New Roman" w:cs="Arial"/>
        </w:rPr>
      </w:pPr>
      <w:r w:rsidRPr="007D065B">
        <w:rPr>
          <w:rFonts w:eastAsia="Times New Roman" w:cs="Arial"/>
        </w:rPr>
        <w:t>Keep accurate records and to submit reports that are properly completed, in a timely fashion.</w:t>
      </w:r>
    </w:p>
    <w:p w:rsidR="002005A5" w:rsidRPr="007D065B" w:rsidRDefault="002005A5" w:rsidP="007D065B">
      <w:pPr>
        <w:widowControl/>
        <w:numPr>
          <w:ilvl w:val="0"/>
          <w:numId w:val="10"/>
        </w:numPr>
        <w:tabs>
          <w:tab w:val="num" w:pos="1530"/>
        </w:tabs>
        <w:autoSpaceDE/>
        <w:autoSpaceDN/>
        <w:ind w:left="360"/>
        <w:contextualSpacing/>
        <w:rPr>
          <w:rFonts w:eastAsia="Times New Roman" w:cs="Arial"/>
        </w:rPr>
      </w:pPr>
      <w:r w:rsidRPr="007D065B">
        <w:rPr>
          <w:rFonts w:eastAsia="Times New Roman" w:cs="Arial"/>
        </w:rPr>
        <w:t xml:space="preserve">Participate in the program evaluation process. </w:t>
      </w:r>
    </w:p>
    <w:p w:rsidR="002005A5" w:rsidRPr="007D065B" w:rsidRDefault="002005A5" w:rsidP="007D065B">
      <w:pPr>
        <w:widowControl/>
        <w:numPr>
          <w:ilvl w:val="0"/>
          <w:numId w:val="10"/>
        </w:numPr>
        <w:tabs>
          <w:tab w:val="num" w:pos="1530"/>
        </w:tabs>
        <w:autoSpaceDE/>
        <w:autoSpaceDN/>
        <w:ind w:left="360"/>
        <w:contextualSpacing/>
        <w:rPr>
          <w:rFonts w:eastAsia="Times New Roman" w:cs="Arial"/>
        </w:rPr>
      </w:pPr>
      <w:r w:rsidRPr="007D065B">
        <w:rPr>
          <w:rFonts w:eastAsia="Times New Roman" w:cs="Arial"/>
        </w:rPr>
        <w:t>Report any suspicion of child abuse to the supervisor and discuss it with no one else.</w:t>
      </w:r>
    </w:p>
    <w:p w:rsidR="002005A5" w:rsidRPr="007D065B" w:rsidRDefault="002005A5" w:rsidP="007D065B">
      <w:pPr>
        <w:widowControl/>
        <w:numPr>
          <w:ilvl w:val="0"/>
          <w:numId w:val="10"/>
        </w:numPr>
        <w:tabs>
          <w:tab w:val="num" w:pos="1530"/>
        </w:tabs>
        <w:autoSpaceDE/>
        <w:autoSpaceDN/>
        <w:ind w:left="360"/>
        <w:contextualSpacing/>
        <w:rPr>
          <w:rFonts w:eastAsia="Times New Roman" w:cs="Arial"/>
        </w:rPr>
      </w:pPr>
      <w:r w:rsidRPr="007D065B">
        <w:rPr>
          <w:rFonts w:eastAsia="Times New Roman" w:cs="Arial"/>
        </w:rPr>
        <w:t>Help out where needed in any area of camp to contribute to the successful operation of camp.</w:t>
      </w:r>
    </w:p>
    <w:p w:rsidR="002005A5" w:rsidRPr="007D065B" w:rsidRDefault="002005A5" w:rsidP="007D065B">
      <w:pPr>
        <w:rPr>
          <w:rFonts w:eastAsia="Times New Roman" w:cs="Times New Roman"/>
          <w:b/>
          <w:u w:val="single"/>
        </w:rPr>
      </w:pPr>
    </w:p>
    <w:p w:rsidR="002005A5" w:rsidRPr="007D065B" w:rsidRDefault="002005A5" w:rsidP="007D065B">
      <w:pPr>
        <w:rPr>
          <w:rFonts w:eastAsia="Times New Roman" w:cs="Times New Roman"/>
          <w:b/>
          <w:u w:val="single"/>
        </w:rPr>
      </w:pPr>
      <w:r w:rsidRPr="007D065B">
        <w:rPr>
          <w:rFonts w:eastAsia="Times New Roman" w:cs="Times New Roman"/>
          <w:b/>
          <w:u w:val="single"/>
        </w:rPr>
        <w:t>ESSENTIAL FUNCTIONS, QUALIFICATIONS AND KNOWLEDGE, SKIL</w:t>
      </w:r>
      <w:r w:rsidR="007D065B">
        <w:rPr>
          <w:rFonts w:eastAsia="Times New Roman" w:cs="Times New Roman"/>
          <w:b/>
          <w:u w:val="single"/>
        </w:rPr>
        <w:t>LS AND ABILITIES</w:t>
      </w:r>
    </w:p>
    <w:p w:rsidR="002005A5" w:rsidRPr="007D065B" w:rsidRDefault="002005A5" w:rsidP="007D065B">
      <w:pPr>
        <w:rPr>
          <w:rFonts w:eastAsia="Times New Roman" w:cs="Times New Roman"/>
        </w:rPr>
      </w:pPr>
      <w:r w:rsidRPr="007D065B">
        <w:rPr>
          <w:rFonts w:eastAsia="Times New Roman" w:cs="Times New Roman"/>
        </w:rPr>
        <w:t>The requirements listed below are representative of the knowledge, skills, abilities and minimum qualifications necessary to perform the essential functions of the position.  Reasonable accommodations may be made enables individuals with disabilities to perform the job.</w:t>
      </w:r>
    </w:p>
    <w:p w:rsidR="002005A5" w:rsidRPr="007D065B" w:rsidRDefault="002005A5" w:rsidP="007D065B">
      <w:pPr>
        <w:rPr>
          <w:rFonts w:eastAsia="Times New Roman" w:cs="Times New Roman"/>
        </w:rPr>
      </w:pPr>
    </w:p>
    <w:p w:rsidR="002005A5" w:rsidRPr="007D065B" w:rsidRDefault="002005A5" w:rsidP="007D065B">
      <w:pPr>
        <w:rPr>
          <w:rFonts w:eastAsia="Times New Roman" w:cs="Times New Roman"/>
        </w:rPr>
      </w:pPr>
      <w:r w:rsidRPr="007D065B">
        <w:rPr>
          <w:rFonts w:eastAsia="Times New Roman" w:cs="Times New Roman"/>
        </w:rPr>
        <w:t>Requirements include the following:</w:t>
      </w:r>
    </w:p>
    <w:p w:rsidR="002005A5" w:rsidRPr="007D065B" w:rsidRDefault="002005A5" w:rsidP="007D065B">
      <w:pPr>
        <w:rPr>
          <w:rFonts w:eastAsia="Times New Roman" w:cs="Times New Roman"/>
        </w:rPr>
      </w:pPr>
    </w:p>
    <w:p w:rsidR="002005A5" w:rsidRPr="007D065B" w:rsidRDefault="002005A5" w:rsidP="007D065B">
      <w:pPr>
        <w:ind w:firstLine="360"/>
        <w:contextualSpacing/>
        <w:rPr>
          <w:rFonts w:eastAsia="Times New Roman" w:cs="Arial"/>
        </w:rPr>
      </w:pPr>
      <w:r w:rsidRPr="007D065B">
        <w:rPr>
          <w:rFonts w:eastAsia="Times New Roman" w:cs="Arial"/>
        </w:rPr>
        <w:t>General:</w:t>
      </w:r>
    </w:p>
    <w:p w:rsidR="002005A5" w:rsidRPr="007D065B" w:rsidRDefault="002005A5" w:rsidP="007D065B">
      <w:pPr>
        <w:widowControl/>
        <w:numPr>
          <w:ilvl w:val="0"/>
          <w:numId w:val="7"/>
        </w:numPr>
        <w:tabs>
          <w:tab w:val="num" w:pos="1530"/>
        </w:tabs>
        <w:autoSpaceDE/>
        <w:autoSpaceDN/>
        <w:ind w:left="360"/>
        <w:rPr>
          <w:rFonts w:eastAsia="Times New Roman" w:cs="Arial"/>
        </w:rPr>
      </w:pPr>
      <w:r w:rsidRPr="007D065B">
        <w:rPr>
          <w:rFonts w:eastAsia="Times New Roman" w:cs="Arial"/>
        </w:rPr>
        <w:t>Understanding of aims and objectives of camp</w:t>
      </w:r>
    </w:p>
    <w:p w:rsidR="002005A5" w:rsidRPr="007D065B" w:rsidRDefault="002005A5" w:rsidP="007D065B">
      <w:pPr>
        <w:widowControl/>
        <w:numPr>
          <w:ilvl w:val="0"/>
          <w:numId w:val="7"/>
        </w:numPr>
        <w:tabs>
          <w:tab w:val="num" w:pos="1530"/>
        </w:tabs>
        <w:autoSpaceDE/>
        <w:autoSpaceDN/>
        <w:ind w:left="360"/>
        <w:rPr>
          <w:rFonts w:eastAsia="Times New Roman" w:cs="Arial"/>
        </w:rPr>
      </w:pPr>
      <w:r w:rsidRPr="007D065B">
        <w:rPr>
          <w:rFonts w:eastAsia="Times New Roman" w:cs="Arial"/>
        </w:rPr>
        <w:t>Ability to work with children to grow in character, experiences, and insights</w:t>
      </w:r>
    </w:p>
    <w:p w:rsidR="002005A5" w:rsidRPr="007D065B" w:rsidRDefault="002005A5" w:rsidP="007D065B">
      <w:pPr>
        <w:widowControl/>
        <w:numPr>
          <w:ilvl w:val="0"/>
          <w:numId w:val="7"/>
        </w:numPr>
        <w:tabs>
          <w:tab w:val="num" w:pos="1530"/>
        </w:tabs>
        <w:autoSpaceDE/>
        <w:autoSpaceDN/>
        <w:ind w:left="360"/>
        <w:rPr>
          <w:rFonts w:eastAsia="Times New Roman" w:cs="Arial"/>
        </w:rPr>
      </w:pPr>
      <w:r w:rsidRPr="007D065B">
        <w:rPr>
          <w:rFonts w:eastAsia="Times New Roman" w:cs="Arial"/>
        </w:rPr>
        <w:t>Knowledge of camp program and planning</w:t>
      </w:r>
    </w:p>
    <w:p w:rsidR="002005A5" w:rsidRPr="007D065B" w:rsidRDefault="002005A5" w:rsidP="007D065B">
      <w:pPr>
        <w:widowControl/>
        <w:numPr>
          <w:ilvl w:val="0"/>
          <w:numId w:val="7"/>
        </w:numPr>
        <w:tabs>
          <w:tab w:val="num" w:pos="1530"/>
        </w:tabs>
        <w:autoSpaceDE/>
        <w:autoSpaceDN/>
        <w:ind w:left="360"/>
        <w:rPr>
          <w:rFonts w:eastAsia="Times New Roman" w:cs="Arial"/>
        </w:rPr>
      </w:pPr>
      <w:r w:rsidRPr="007D065B">
        <w:rPr>
          <w:rFonts w:eastAsia="Times New Roman" w:cs="Arial"/>
        </w:rPr>
        <w:t>Winning way with campers</w:t>
      </w:r>
    </w:p>
    <w:p w:rsidR="002005A5" w:rsidRDefault="002005A5" w:rsidP="007D065B">
      <w:pPr>
        <w:widowControl/>
        <w:numPr>
          <w:ilvl w:val="0"/>
          <w:numId w:val="7"/>
        </w:numPr>
        <w:tabs>
          <w:tab w:val="num" w:pos="1530"/>
        </w:tabs>
        <w:autoSpaceDE/>
        <w:autoSpaceDN/>
        <w:ind w:left="360"/>
        <w:contextualSpacing/>
        <w:rPr>
          <w:rFonts w:eastAsia="Times New Roman" w:cs="Arial"/>
        </w:rPr>
      </w:pPr>
      <w:r w:rsidRPr="007D065B">
        <w:rPr>
          <w:rFonts w:eastAsia="Times New Roman" w:cs="Arial"/>
        </w:rPr>
        <w:t>Guard the health and well-being of campers at all times</w:t>
      </w:r>
    </w:p>
    <w:p w:rsidR="007D065B" w:rsidRPr="007D065B" w:rsidRDefault="007D065B" w:rsidP="007D065B">
      <w:pPr>
        <w:widowControl/>
        <w:autoSpaceDE/>
        <w:autoSpaceDN/>
        <w:contextualSpacing/>
        <w:rPr>
          <w:rFonts w:eastAsia="Times New Roman" w:cs="Arial"/>
        </w:rPr>
      </w:pPr>
    </w:p>
    <w:p w:rsidR="002005A5" w:rsidRPr="007D065B" w:rsidRDefault="002005A5" w:rsidP="007D065B">
      <w:pPr>
        <w:ind w:left="360"/>
        <w:contextualSpacing/>
        <w:rPr>
          <w:rFonts w:eastAsia="Times New Roman" w:cs="Arial"/>
        </w:rPr>
      </w:pPr>
      <w:r w:rsidRPr="007D065B">
        <w:rPr>
          <w:rFonts w:eastAsia="Times New Roman" w:cs="Arial"/>
        </w:rPr>
        <w:t>Specific:</w:t>
      </w:r>
    </w:p>
    <w:p w:rsidR="002005A5" w:rsidRPr="007D065B" w:rsidRDefault="002005A5" w:rsidP="007D065B">
      <w:pPr>
        <w:widowControl/>
        <w:numPr>
          <w:ilvl w:val="0"/>
          <w:numId w:val="8"/>
        </w:numPr>
        <w:tabs>
          <w:tab w:val="left" w:pos="1530"/>
        </w:tabs>
        <w:autoSpaceDE/>
        <w:autoSpaceDN/>
        <w:ind w:left="360"/>
        <w:contextualSpacing/>
        <w:rPr>
          <w:rFonts w:eastAsia="Times New Roman" w:cs="Arial"/>
        </w:rPr>
      </w:pPr>
      <w:r w:rsidRPr="007D065B">
        <w:rPr>
          <w:rFonts w:eastAsia="Times New Roman" w:cs="Arial"/>
        </w:rPr>
        <w:t>At least 18 years old</w:t>
      </w:r>
    </w:p>
    <w:p w:rsidR="002005A5" w:rsidRPr="007D065B" w:rsidRDefault="002005A5" w:rsidP="007D065B">
      <w:pPr>
        <w:widowControl/>
        <w:numPr>
          <w:ilvl w:val="0"/>
          <w:numId w:val="8"/>
        </w:numPr>
        <w:tabs>
          <w:tab w:val="left" w:pos="1530"/>
        </w:tabs>
        <w:autoSpaceDE/>
        <w:autoSpaceDN/>
        <w:ind w:left="360"/>
        <w:contextualSpacing/>
        <w:rPr>
          <w:rFonts w:eastAsia="Times New Roman" w:cs="Arial"/>
        </w:rPr>
      </w:pPr>
      <w:r w:rsidRPr="007D065B">
        <w:rPr>
          <w:rFonts w:eastAsia="Times New Roman" w:cs="Arial"/>
        </w:rPr>
        <w:t>Experience working with children</w:t>
      </w:r>
    </w:p>
    <w:p w:rsidR="002005A5" w:rsidRPr="007D065B" w:rsidRDefault="002005A5" w:rsidP="007D065B">
      <w:pPr>
        <w:widowControl/>
        <w:numPr>
          <w:ilvl w:val="0"/>
          <w:numId w:val="8"/>
        </w:numPr>
        <w:tabs>
          <w:tab w:val="left" w:pos="1530"/>
        </w:tabs>
        <w:autoSpaceDE/>
        <w:autoSpaceDN/>
        <w:ind w:left="360"/>
        <w:contextualSpacing/>
        <w:rPr>
          <w:rFonts w:eastAsia="Times New Roman" w:cs="Arial"/>
        </w:rPr>
      </w:pPr>
      <w:r w:rsidRPr="007D065B">
        <w:rPr>
          <w:rFonts w:eastAsia="Times New Roman" w:cs="Arial"/>
        </w:rPr>
        <w:t xml:space="preserve">Ability to work in the out of doors comfortably </w:t>
      </w:r>
    </w:p>
    <w:p w:rsidR="002005A5" w:rsidRPr="007D065B" w:rsidRDefault="002005A5" w:rsidP="007D065B">
      <w:pPr>
        <w:widowControl/>
        <w:numPr>
          <w:ilvl w:val="0"/>
          <w:numId w:val="8"/>
        </w:numPr>
        <w:tabs>
          <w:tab w:val="left" w:pos="1530"/>
        </w:tabs>
        <w:autoSpaceDE/>
        <w:autoSpaceDN/>
        <w:ind w:left="360"/>
        <w:contextualSpacing/>
        <w:rPr>
          <w:rFonts w:eastAsia="Times New Roman" w:cs="Arial"/>
        </w:rPr>
      </w:pPr>
      <w:r w:rsidRPr="007D065B">
        <w:rPr>
          <w:rFonts w:eastAsia="Times New Roman" w:cs="Arial"/>
        </w:rPr>
        <w:t>Be enthusiastic and dependable</w:t>
      </w:r>
    </w:p>
    <w:p w:rsidR="002005A5" w:rsidRDefault="002005A5" w:rsidP="007D065B">
      <w:pPr>
        <w:widowControl/>
        <w:numPr>
          <w:ilvl w:val="0"/>
          <w:numId w:val="8"/>
        </w:numPr>
        <w:tabs>
          <w:tab w:val="left" w:pos="1530"/>
        </w:tabs>
        <w:autoSpaceDE/>
        <w:autoSpaceDN/>
        <w:ind w:left="360"/>
        <w:contextualSpacing/>
        <w:rPr>
          <w:rFonts w:eastAsia="Times New Roman" w:cs="Arial"/>
        </w:rPr>
      </w:pPr>
      <w:r w:rsidRPr="007D065B">
        <w:rPr>
          <w:rFonts w:eastAsia="Times New Roman" w:cs="Arial"/>
        </w:rPr>
        <w:t>CPR certification required (provided by the department)</w:t>
      </w:r>
    </w:p>
    <w:p w:rsidR="007D065B" w:rsidRPr="007D065B" w:rsidRDefault="007D065B" w:rsidP="007D065B">
      <w:pPr>
        <w:widowControl/>
        <w:numPr>
          <w:ilvl w:val="0"/>
          <w:numId w:val="8"/>
        </w:numPr>
        <w:tabs>
          <w:tab w:val="left" w:pos="1530"/>
        </w:tabs>
        <w:autoSpaceDE/>
        <w:autoSpaceDN/>
        <w:ind w:left="360"/>
        <w:contextualSpacing/>
        <w:rPr>
          <w:rFonts w:eastAsia="Times New Roman" w:cs="Arial"/>
        </w:rPr>
      </w:pPr>
      <w:r w:rsidRPr="007D065B">
        <w:rPr>
          <w:rFonts w:eastAsia="Times New Roman" w:cs="Arial"/>
        </w:rPr>
        <w:t>Demonstrated ability to consistently and effectively provide a high level of service in accordance with the Novi Guest Service Guarantee Policy to all customers and visitors serviced by, as well as within in the City organization.</w:t>
      </w:r>
    </w:p>
    <w:p w:rsidR="007D065B" w:rsidRPr="007D065B" w:rsidRDefault="007D065B" w:rsidP="007D065B">
      <w:pPr>
        <w:widowControl/>
        <w:numPr>
          <w:ilvl w:val="0"/>
          <w:numId w:val="8"/>
        </w:numPr>
        <w:tabs>
          <w:tab w:val="left" w:pos="1530"/>
        </w:tabs>
        <w:autoSpaceDE/>
        <w:autoSpaceDN/>
        <w:ind w:left="360"/>
        <w:contextualSpacing/>
        <w:rPr>
          <w:rFonts w:eastAsia="Times New Roman" w:cs="Arial"/>
        </w:rPr>
      </w:pPr>
      <w:r w:rsidRPr="007D065B">
        <w:rPr>
          <w:rFonts w:eastAsia="Times New Roman" w:cs="Arial"/>
        </w:rPr>
        <w:t>Demonstrated ability to value diversity in the work place and community.</w:t>
      </w:r>
    </w:p>
    <w:p w:rsidR="002005A5" w:rsidRPr="007D065B" w:rsidRDefault="002005A5" w:rsidP="007D065B">
      <w:pPr>
        <w:rPr>
          <w:rFonts w:eastAsia="Times New Roman" w:cs="Times New Roman"/>
        </w:rPr>
      </w:pPr>
    </w:p>
    <w:p w:rsidR="002005A5" w:rsidRPr="007D065B" w:rsidRDefault="002005A5" w:rsidP="007D065B">
      <w:pPr>
        <w:rPr>
          <w:rFonts w:eastAsia="Times New Roman" w:cs="Times New Roman"/>
          <w:b/>
        </w:rPr>
      </w:pPr>
      <w:r w:rsidRPr="007D065B">
        <w:rPr>
          <w:rFonts w:eastAsia="Times New Roman" w:cs="Times New Roman"/>
          <w:b/>
        </w:rPr>
        <w:t>PHYSICAL DEMANDS AND WORK ENVIRONMENT:</w:t>
      </w:r>
    </w:p>
    <w:p w:rsidR="002005A5" w:rsidRPr="007D065B" w:rsidRDefault="002005A5" w:rsidP="007D065B">
      <w:pPr>
        <w:rPr>
          <w:rFonts w:eastAsia="Times New Roman" w:cs="Times New Roman"/>
        </w:rPr>
      </w:pPr>
      <w:r w:rsidRPr="007D065B">
        <w:rPr>
          <w:rFonts w:eastAsia="Times New Roman" w:cs="Times New Roman"/>
        </w:rPr>
        <w:t xml:space="preserve">The physical demands and work environment characteristics described here are representative of those an employee encounters while performing the essential functions of the job.  Reasonable accommodations may be made to enable individuals with disabilities to perform the essential functions. </w:t>
      </w:r>
    </w:p>
    <w:p w:rsidR="002005A5" w:rsidRPr="007D065B" w:rsidRDefault="002005A5" w:rsidP="007D065B">
      <w:pPr>
        <w:rPr>
          <w:rFonts w:eastAsia="Times New Roman" w:cs="Times New Roman"/>
        </w:rPr>
      </w:pPr>
    </w:p>
    <w:p w:rsidR="002005A5" w:rsidRPr="007D065B" w:rsidRDefault="002005A5" w:rsidP="007D065B">
      <w:pPr>
        <w:rPr>
          <w:rFonts w:eastAsia="Times New Roman" w:cs="Times New Roman"/>
        </w:rPr>
      </w:pPr>
      <w:r w:rsidRPr="007D065B">
        <w:rPr>
          <w:rFonts w:eastAsia="Times New Roman" w:cs="Times New Roman"/>
        </w:rPr>
        <w:t xml:space="preserve">While performing the duties of this job, the employee is regularly required to run, walk, swim, instruct and interact with participants on a regular basis.  This job requires the employee to be outside majority of the day unless there is inclement weather.  The noise level in this work environment can range from quiet to loud.  </w:t>
      </w:r>
    </w:p>
    <w:p w:rsidR="00047050" w:rsidRPr="007D065B" w:rsidRDefault="00047050" w:rsidP="007D065B">
      <w:pPr>
        <w:pStyle w:val="Heading1"/>
        <w:ind w:left="0"/>
        <w:rPr>
          <w:sz w:val="22"/>
          <w:szCs w:val="22"/>
        </w:rPr>
      </w:pPr>
    </w:p>
    <w:sectPr w:rsidR="00047050" w:rsidRPr="007D065B" w:rsidSect="002005A5">
      <w:footerReference w:type="default" r:id="rId9"/>
      <w:type w:val="continuous"/>
      <w:pgSz w:w="12240" w:h="15840"/>
      <w:pgMar w:top="1080" w:right="900" w:bottom="1300" w:left="1340" w:header="720" w:footer="11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F97" w:rsidRDefault="002005A5">
      <w:r>
        <w:separator/>
      </w:r>
    </w:p>
  </w:endnote>
  <w:endnote w:type="continuationSeparator" w:id="0">
    <w:p w:rsidR="007F2F97" w:rsidRDefault="00200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050" w:rsidRDefault="004F6233">
    <w:pPr>
      <w:pStyle w:val="BodyText"/>
      <w:spacing w:line="14" w:lineRule="auto"/>
      <w:rPr>
        <w:sz w:val="20"/>
      </w:rPr>
    </w:pPr>
    <w:r>
      <w:pict>
        <v:shapetype id="_x0000_t202" coordsize="21600,21600" o:spt="202" path="m,l,21600r21600,l21600,xe">
          <v:stroke joinstyle="miter"/>
          <v:path gradientshapeok="t" o:connecttype="rect"/>
        </v:shapetype>
        <v:shape id="_x0000_s1025" type="#_x0000_t202" style="position:absolute;margin-left:71pt;margin-top:725.85pt;width:129.6pt;height:16.75pt;z-index:-251658752;mso-position-horizontal-relative:page;mso-position-vertical-relative:page" filled="f" stroked="f">
          <v:textbox inset="0,0,0,0">
            <w:txbxContent>
              <w:p w:rsidR="004F6233" w:rsidRPr="004F6233" w:rsidRDefault="002005A5">
                <w:pPr>
                  <w:pStyle w:val="BodyText"/>
                  <w:spacing w:before="20"/>
                  <w:ind w:left="20"/>
                  <w:rPr>
                    <w:sz w:val="22"/>
                  </w:rPr>
                </w:pPr>
                <w:r w:rsidRPr="004F6233">
                  <w:rPr>
                    <w:sz w:val="22"/>
                  </w:rPr>
                  <w:t>Reviewed – 12/</w:t>
                </w:r>
                <w:r w:rsidR="004F6233" w:rsidRPr="004F6233">
                  <w:rPr>
                    <w:sz w:val="22"/>
                  </w:rPr>
                  <w:t>19/2019</w:t>
                </w:r>
              </w:p>
              <w:p w:rsidR="00047050" w:rsidRDefault="00047050">
                <w:pPr>
                  <w:pStyle w:val="BodyText"/>
                  <w:spacing w:before="20"/>
                  <w:ind w:left="20"/>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F97" w:rsidRDefault="002005A5">
      <w:r>
        <w:separator/>
      </w:r>
    </w:p>
  </w:footnote>
  <w:footnote w:type="continuationSeparator" w:id="0">
    <w:p w:rsidR="007F2F97" w:rsidRDefault="002005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C68"/>
    <w:multiLevelType w:val="hybridMultilevel"/>
    <w:tmpl w:val="295E6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426CC5"/>
    <w:multiLevelType w:val="hybridMultilevel"/>
    <w:tmpl w:val="FCBA1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D83485"/>
    <w:multiLevelType w:val="hybridMultilevel"/>
    <w:tmpl w:val="0524B4D2"/>
    <w:lvl w:ilvl="0" w:tplc="57860C62">
      <w:start w:val="1"/>
      <w:numFmt w:val="decimal"/>
      <w:lvlText w:val="%1."/>
      <w:lvlJc w:val="left"/>
      <w:pPr>
        <w:ind w:left="460" w:hanging="360"/>
        <w:jc w:val="left"/>
      </w:pPr>
      <w:rPr>
        <w:rFonts w:ascii="Century Gothic" w:eastAsia="Century Gothic" w:hAnsi="Century Gothic" w:cs="Century Gothic" w:hint="default"/>
        <w:w w:val="100"/>
        <w:sz w:val="22"/>
        <w:szCs w:val="22"/>
      </w:rPr>
    </w:lvl>
    <w:lvl w:ilvl="1" w:tplc="84F65A78">
      <w:numFmt w:val="bullet"/>
      <w:lvlText w:val="•"/>
      <w:lvlJc w:val="left"/>
      <w:pPr>
        <w:ind w:left="1414" w:hanging="360"/>
      </w:pPr>
      <w:rPr>
        <w:rFonts w:hint="default"/>
      </w:rPr>
    </w:lvl>
    <w:lvl w:ilvl="2" w:tplc="28E43258">
      <w:numFmt w:val="bullet"/>
      <w:lvlText w:val="•"/>
      <w:lvlJc w:val="left"/>
      <w:pPr>
        <w:ind w:left="2368" w:hanging="360"/>
      </w:pPr>
      <w:rPr>
        <w:rFonts w:hint="default"/>
      </w:rPr>
    </w:lvl>
    <w:lvl w:ilvl="3" w:tplc="CF081A16">
      <w:numFmt w:val="bullet"/>
      <w:lvlText w:val="•"/>
      <w:lvlJc w:val="left"/>
      <w:pPr>
        <w:ind w:left="3322" w:hanging="360"/>
      </w:pPr>
      <w:rPr>
        <w:rFonts w:hint="default"/>
      </w:rPr>
    </w:lvl>
    <w:lvl w:ilvl="4" w:tplc="2C202CE8">
      <w:numFmt w:val="bullet"/>
      <w:lvlText w:val="•"/>
      <w:lvlJc w:val="left"/>
      <w:pPr>
        <w:ind w:left="4276" w:hanging="360"/>
      </w:pPr>
      <w:rPr>
        <w:rFonts w:hint="default"/>
      </w:rPr>
    </w:lvl>
    <w:lvl w:ilvl="5" w:tplc="06BC96DC">
      <w:numFmt w:val="bullet"/>
      <w:lvlText w:val="•"/>
      <w:lvlJc w:val="left"/>
      <w:pPr>
        <w:ind w:left="5230" w:hanging="360"/>
      </w:pPr>
      <w:rPr>
        <w:rFonts w:hint="default"/>
      </w:rPr>
    </w:lvl>
    <w:lvl w:ilvl="6" w:tplc="08CAB06A">
      <w:numFmt w:val="bullet"/>
      <w:lvlText w:val="•"/>
      <w:lvlJc w:val="left"/>
      <w:pPr>
        <w:ind w:left="6184" w:hanging="360"/>
      </w:pPr>
      <w:rPr>
        <w:rFonts w:hint="default"/>
      </w:rPr>
    </w:lvl>
    <w:lvl w:ilvl="7" w:tplc="7512B060">
      <w:numFmt w:val="bullet"/>
      <w:lvlText w:val="•"/>
      <w:lvlJc w:val="left"/>
      <w:pPr>
        <w:ind w:left="7138" w:hanging="360"/>
      </w:pPr>
      <w:rPr>
        <w:rFonts w:hint="default"/>
      </w:rPr>
    </w:lvl>
    <w:lvl w:ilvl="8" w:tplc="C4B4D53A">
      <w:numFmt w:val="bullet"/>
      <w:lvlText w:val="•"/>
      <w:lvlJc w:val="left"/>
      <w:pPr>
        <w:ind w:left="8092" w:hanging="360"/>
      </w:pPr>
      <w:rPr>
        <w:rFonts w:hint="default"/>
      </w:rPr>
    </w:lvl>
  </w:abstractNum>
  <w:abstractNum w:abstractNumId="3">
    <w:nsid w:val="335B75DA"/>
    <w:multiLevelType w:val="hybridMultilevel"/>
    <w:tmpl w:val="F370AF12"/>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nsid w:val="56B8225C"/>
    <w:multiLevelType w:val="hybridMultilevel"/>
    <w:tmpl w:val="CE5890C2"/>
    <w:lvl w:ilvl="0" w:tplc="10725536">
      <w:start w:val="1"/>
      <w:numFmt w:val="decimal"/>
      <w:lvlText w:val="%1."/>
      <w:lvlJc w:val="left"/>
      <w:pPr>
        <w:ind w:left="460" w:hanging="360"/>
        <w:jc w:val="left"/>
      </w:pPr>
      <w:rPr>
        <w:rFonts w:ascii="Century Gothic" w:eastAsia="Century Gothic" w:hAnsi="Century Gothic" w:cs="Century Gothic" w:hint="default"/>
        <w:w w:val="100"/>
        <w:sz w:val="22"/>
        <w:szCs w:val="22"/>
      </w:rPr>
    </w:lvl>
    <w:lvl w:ilvl="1" w:tplc="848C5196">
      <w:numFmt w:val="bullet"/>
      <w:lvlText w:val="•"/>
      <w:lvlJc w:val="left"/>
      <w:pPr>
        <w:ind w:left="1414" w:hanging="360"/>
      </w:pPr>
      <w:rPr>
        <w:rFonts w:hint="default"/>
      </w:rPr>
    </w:lvl>
    <w:lvl w:ilvl="2" w:tplc="367C7F98">
      <w:numFmt w:val="bullet"/>
      <w:lvlText w:val="•"/>
      <w:lvlJc w:val="left"/>
      <w:pPr>
        <w:ind w:left="2368" w:hanging="360"/>
      </w:pPr>
      <w:rPr>
        <w:rFonts w:hint="default"/>
      </w:rPr>
    </w:lvl>
    <w:lvl w:ilvl="3" w:tplc="86DE93E0">
      <w:numFmt w:val="bullet"/>
      <w:lvlText w:val="•"/>
      <w:lvlJc w:val="left"/>
      <w:pPr>
        <w:ind w:left="3322" w:hanging="360"/>
      </w:pPr>
      <w:rPr>
        <w:rFonts w:hint="default"/>
      </w:rPr>
    </w:lvl>
    <w:lvl w:ilvl="4" w:tplc="6AF6E470">
      <w:numFmt w:val="bullet"/>
      <w:lvlText w:val="•"/>
      <w:lvlJc w:val="left"/>
      <w:pPr>
        <w:ind w:left="4276" w:hanging="360"/>
      </w:pPr>
      <w:rPr>
        <w:rFonts w:hint="default"/>
      </w:rPr>
    </w:lvl>
    <w:lvl w:ilvl="5" w:tplc="1A2EDB26">
      <w:numFmt w:val="bullet"/>
      <w:lvlText w:val="•"/>
      <w:lvlJc w:val="left"/>
      <w:pPr>
        <w:ind w:left="5230" w:hanging="360"/>
      </w:pPr>
      <w:rPr>
        <w:rFonts w:hint="default"/>
      </w:rPr>
    </w:lvl>
    <w:lvl w:ilvl="6" w:tplc="D366711E">
      <w:numFmt w:val="bullet"/>
      <w:lvlText w:val="•"/>
      <w:lvlJc w:val="left"/>
      <w:pPr>
        <w:ind w:left="6184" w:hanging="360"/>
      </w:pPr>
      <w:rPr>
        <w:rFonts w:hint="default"/>
      </w:rPr>
    </w:lvl>
    <w:lvl w:ilvl="7" w:tplc="E7D0C66A">
      <w:numFmt w:val="bullet"/>
      <w:lvlText w:val="•"/>
      <w:lvlJc w:val="left"/>
      <w:pPr>
        <w:ind w:left="7138" w:hanging="360"/>
      </w:pPr>
      <w:rPr>
        <w:rFonts w:hint="default"/>
      </w:rPr>
    </w:lvl>
    <w:lvl w:ilvl="8" w:tplc="74705AE6">
      <w:numFmt w:val="bullet"/>
      <w:lvlText w:val="•"/>
      <w:lvlJc w:val="left"/>
      <w:pPr>
        <w:ind w:left="8092" w:hanging="360"/>
      </w:pPr>
      <w:rPr>
        <w:rFonts w:hint="default"/>
      </w:rPr>
    </w:lvl>
  </w:abstractNum>
  <w:abstractNum w:abstractNumId="5">
    <w:nsid w:val="5AE71B56"/>
    <w:multiLevelType w:val="hybridMultilevel"/>
    <w:tmpl w:val="D3FAD43E"/>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nsid w:val="5C78259E"/>
    <w:multiLevelType w:val="hybridMultilevel"/>
    <w:tmpl w:val="BD8E7146"/>
    <w:lvl w:ilvl="0" w:tplc="26144696">
      <w:start w:val="1"/>
      <w:numFmt w:val="decimal"/>
      <w:lvlText w:val="%1."/>
      <w:lvlJc w:val="left"/>
      <w:pPr>
        <w:ind w:left="460" w:hanging="360"/>
        <w:jc w:val="left"/>
      </w:pPr>
      <w:rPr>
        <w:rFonts w:ascii="Century Gothic" w:eastAsia="Century Gothic" w:hAnsi="Century Gothic" w:cs="Century Gothic" w:hint="default"/>
        <w:w w:val="100"/>
        <w:sz w:val="22"/>
        <w:szCs w:val="22"/>
      </w:rPr>
    </w:lvl>
    <w:lvl w:ilvl="1" w:tplc="3A7C21F0">
      <w:numFmt w:val="bullet"/>
      <w:lvlText w:val="•"/>
      <w:lvlJc w:val="left"/>
      <w:pPr>
        <w:ind w:left="1414" w:hanging="360"/>
      </w:pPr>
      <w:rPr>
        <w:rFonts w:hint="default"/>
      </w:rPr>
    </w:lvl>
    <w:lvl w:ilvl="2" w:tplc="64C09F2A">
      <w:numFmt w:val="bullet"/>
      <w:lvlText w:val="•"/>
      <w:lvlJc w:val="left"/>
      <w:pPr>
        <w:ind w:left="2368" w:hanging="360"/>
      </w:pPr>
      <w:rPr>
        <w:rFonts w:hint="default"/>
      </w:rPr>
    </w:lvl>
    <w:lvl w:ilvl="3" w:tplc="B4060082">
      <w:numFmt w:val="bullet"/>
      <w:lvlText w:val="•"/>
      <w:lvlJc w:val="left"/>
      <w:pPr>
        <w:ind w:left="3322" w:hanging="360"/>
      </w:pPr>
      <w:rPr>
        <w:rFonts w:hint="default"/>
      </w:rPr>
    </w:lvl>
    <w:lvl w:ilvl="4" w:tplc="B740AF6A">
      <w:numFmt w:val="bullet"/>
      <w:lvlText w:val="•"/>
      <w:lvlJc w:val="left"/>
      <w:pPr>
        <w:ind w:left="4276" w:hanging="360"/>
      </w:pPr>
      <w:rPr>
        <w:rFonts w:hint="default"/>
      </w:rPr>
    </w:lvl>
    <w:lvl w:ilvl="5" w:tplc="E45E8E7C">
      <w:numFmt w:val="bullet"/>
      <w:lvlText w:val="•"/>
      <w:lvlJc w:val="left"/>
      <w:pPr>
        <w:ind w:left="5230" w:hanging="360"/>
      </w:pPr>
      <w:rPr>
        <w:rFonts w:hint="default"/>
      </w:rPr>
    </w:lvl>
    <w:lvl w:ilvl="6" w:tplc="C31CC4C4">
      <w:numFmt w:val="bullet"/>
      <w:lvlText w:val="•"/>
      <w:lvlJc w:val="left"/>
      <w:pPr>
        <w:ind w:left="6184" w:hanging="360"/>
      </w:pPr>
      <w:rPr>
        <w:rFonts w:hint="default"/>
      </w:rPr>
    </w:lvl>
    <w:lvl w:ilvl="7" w:tplc="44666402">
      <w:numFmt w:val="bullet"/>
      <w:lvlText w:val="•"/>
      <w:lvlJc w:val="left"/>
      <w:pPr>
        <w:ind w:left="7138" w:hanging="360"/>
      </w:pPr>
      <w:rPr>
        <w:rFonts w:hint="default"/>
      </w:rPr>
    </w:lvl>
    <w:lvl w:ilvl="8" w:tplc="0EF64282">
      <w:numFmt w:val="bullet"/>
      <w:lvlText w:val="•"/>
      <w:lvlJc w:val="left"/>
      <w:pPr>
        <w:ind w:left="8092" w:hanging="360"/>
      </w:pPr>
      <w:rPr>
        <w:rFonts w:hint="default"/>
      </w:rPr>
    </w:lvl>
  </w:abstractNum>
  <w:abstractNum w:abstractNumId="7">
    <w:nsid w:val="69BB76B2"/>
    <w:multiLevelType w:val="hybridMultilevel"/>
    <w:tmpl w:val="BD38916C"/>
    <w:lvl w:ilvl="0" w:tplc="5E1234FE">
      <w:start w:val="1"/>
      <w:numFmt w:val="decimal"/>
      <w:lvlText w:val="%1."/>
      <w:lvlJc w:val="left"/>
      <w:pPr>
        <w:ind w:left="460" w:hanging="360"/>
        <w:jc w:val="left"/>
      </w:pPr>
      <w:rPr>
        <w:rFonts w:ascii="Century Gothic" w:eastAsia="Century Gothic" w:hAnsi="Century Gothic" w:cs="Century Gothic" w:hint="default"/>
        <w:w w:val="100"/>
        <w:sz w:val="22"/>
        <w:szCs w:val="22"/>
      </w:rPr>
    </w:lvl>
    <w:lvl w:ilvl="1" w:tplc="436CED4E">
      <w:numFmt w:val="bullet"/>
      <w:lvlText w:val="•"/>
      <w:lvlJc w:val="left"/>
      <w:pPr>
        <w:ind w:left="1414" w:hanging="360"/>
      </w:pPr>
      <w:rPr>
        <w:rFonts w:hint="default"/>
      </w:rPr>
    </w:lvl>
    <w:lvl w:ilvl="2" w:tplc="53762D44">
      <w:numFmt w:val="bullet"/>
      <w:lvlText w:val="•"/>
      <w:lvlJc w:val="left"/>
      <w:pPr>
        <w:ind w:left="2368" w:hanging="360"/>
      </w:pPr>
      <w:rPr>
        <w:rFonts w:hint="default"/>
      </w:rPr>
    </w:lvl>
    <w:lvl w:ilvl="3" w:tplc="F25E98B2">
      <w:numFmt w:val="bullet"/>
      <w:lvlText w:val="•"/>
      <w:lvlJc w:val="left"/>
      <w:pPr>
        <w:ind w:left="3322" w:hanging="360"/>
      </w:pPr>
      <w:rPr>
        <w:rFonts w:hint="default"/>
      </w:rPr>
    </w:lvl>
    <w:lvl w:ilvl="4" w:tplc="84C02678">
      <w:numFmt w:val="bullet"/>
      <w:lvlText w:val="•"/>
      <w:lvlJc w:val="left"/>
      <w:pPr>
        <w:ind w:left="4276" w:hanging="360"/>
      </w:pPr>
      <w:rPr>
        <w:rFonts w:hint="default"/>
      </w:rPr>
    </w:lvl>
    <w:lvl w:ilvl="5" w:tplc="3BAA54FC">
      <w:numFmt w:val="bullet"/>
      <w:lvlText w:val="•"/>
      <w:lvlJc w:val="left"/>
      <w:pPr>
        <w:ind w:left="5230" w:hanging="360"/>
      </w:pPr>
      <w:rPr>
        <w:rFonts w:hint="default"/>
      </w:rPr>
    </w:lvl>
    <w:lvl w:ilvl="6" w:tplc="AFE8F9AC">
      <w:numFmt w:val="bullet"/>
      <w:lvlText w:val="•"/>
      <w:lvlJc w:val="left"/>
      <w:pPr>
        <w:ind w:left="6184" w:hanging="360"/>
      </w:pPr>
      <w:rPr>
        <w:rFonts w:hint="default"/>
      </w:rPr>
    </w:lvl>
    <w:lvl w:ilvl="7" w:tplc="EC3E9942">
      <w:numFmt w:val="bullet"/>
      <w:lvlText w:val="•"/>
      <w:lvlJc w:val="left"/>
      <w:pPr>
        <w:ind w:left="7138" w:hanging="360"/>
      </w:pPr>
      <w:rPr>
        <w:rFonts w:hint="default"/>
      </w:rPr>
    </w:lvl>
    <w:lvl w:ilvl="8" w:tplc="F4540496">
      <w:numFmt w:val="bullet"/>
      <w:lvlText w:val="•"/>
      <w:lvlJc w:val="left"/>
      <w:pPr>
        <w:ind w:left="8092" w:hanging="360"/>
      </w:pPr>
      <w:rPr>
        <w:rFonts w:hint="default"/>
      </w:rPr>
    </w:lvl>
  </w:abstractNum>
  <w:abstractNum w:abstractNumId="8">
    <w:nsid w:val="6F17157A"/>
    <w:multiLevelType w:val="hybridMultilevel"/>
    <w:tmpl w:val="1BA26DCA"/>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
    <w:nsid w:val="74BC1B26"/>
    <w:multiLevelType w:val="hybridMultilevel"/>
    <w:tmpl w:val="CC067714"/>
    <w:lvl w:ilvl="0" w:tplc="0409000F">
      <w:start w:val="1"/>
      <w:numFmt w:val="decimal"/>
      <w:lvlText w:val="%1."/>
      <w:lvlJc w:val="left"/>
      <w:pPr>
        <w:tabs>
          <w:tab w:val="num" w:pos="2160"/>
        </w:tabs>
        <w:ind w:left="2160" w:hanging="360"/>
      </w:pPr>
    </w:lvl>
    <w:lvl w:ilvl="1" w:tplc="8E08484E">
      <w:start w:val="1"/>
      <w:numFmt w:val="bullet"/>
      <w:lvlText w:val=""/>
      <w:lvlJc w:val="left"/>
      <w:pPr>
        <w:tabs>
          <w:tab w:val="num" w:pos="2880"/>
        </w:tabs>
        <w:ind w:left="2880" w:hanging="360"/>
      </w:pPr>
      <w:rPr>
        <w:rFonts w:ascii="Wingdings" w:hAnsi="Wingding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0">
    <w:nsid w:val="7E380993"/>
    <w:multiLevelType w:val="hybridMultilevel"/>
    <w:tmpl w:val="F9F864D0"/>
    <w:lvl w:ilvl="0" w:tplc="FE3870F4">
      <w:numFmt w:val="bullet"/>
      <w:lvlText w:val=""/>
      <w:lvlJc w:val="left"/>
      <w:pPr>
        <w:ind w:left="460" w:hanging="360"/>
      </w:pPr>
      <w:rPr>
        <w:rFonts w:ascii="Symbol" w:eastAsia="Symbol" w:hAnsi="Symbol" w:cs="Symbol" w:hint="default"/>
        <w:w w:val="100"/>
        <w:sz w:val="24"/>
        <w:szCs w:val="24"/>
      </w:rPr>
    </w:lvl>
    <w:lvl w:ilvl="1" w:tplc="C6CAEC06">
      <w:numFmt w:val="bullet"/>
      <w:lvlText w:val="•"/>
      <w:lvlJc w:val="left"/>
      <w:pPr>
        <w:ind w:left="1414" w:hanging="360"/>
      </w:pPr>
      <w:rPr>
        <w:rFonts w:hint="default"/>
      </w:rPr>
    </w:lvl>
    <w:lvl w:ilvl="2" w:tplc="685E67EE">
      <w:numFmt w:val="bullet"/>
      <w:lvlText w:val="•"/>
      <w:lvlJc w:val="left"/>
      <w:pPr>
        <w:ind w:left="2368" w:hanging="360"/>
      </w:pPr>
      <w:rPr>
        <w:rFonts w:hint="default"/>
      </w:rPr>
    </w:lvl>
    <w:lvl w:ilvl="3" w:tplc="8130A604">
      <w:numFmt w:val="bullet"/>
      <w:lvlText w:val="•"/>
      <w:lvlJc w:val="left"/>
      <w:pPr>
        <w:ind w:left="3322" w:hanging="360"/>
      </w:pPr>
      <w:rPr>
        <w:rFonts w:hint="default"/>
      </w:rPr>
    </w:lvl>
    <w:lvl w:ilvl="4" w:tplc="5BF07336">
      <w:numFmt w:val="bullet"/>
      <w:lvlText w:val="•"/>
      <w:lvlJc w:val="left"/>
      <w:pPr>
        <w:ind w:left="4276" w:hanging="360"/>
      </w:pPr>
      <w:rPr>
        <w:rFonts w:hint="default"/>
      </w:rPr>
    </w:lvl>
    <w:lvl w:ilvl="5" w:tplc="48DCB186">
      <w:numFmt w:val="bullet"/>
      <w:lvlText w:val="•"/>
      <w:lvlJc w:val="left"/>
      <w:pPr>
        <w:ind w:left="5230" w:hanging="360"/>
      </w:pPr>
      <w:rPr>
        <w:rFonts w:hint="default"/>
      </w:rPr>
    </w:lvl>
    <w:lvl w:ilvl="6" w:tplc="022A6A5A">
      <w:numFmt w:val="bullet"/>
      <w:lvlText w:val="•"/>
      <w:lvlJc w:val="left"/>
      <w:pPr>
        <w:ind w:left="6184" w:hanging="360"/>
      </w:pPr>
      <w:rPr>
        <w:rFonts w:hint="default"/>
      </w:rPr>
    </w:lvl>
    <w:lvl w:ilvl="7" w:tplc="5F2EDAFE">
      <w:numFmt w:val="bullet"/>
      <w:lvlText w:val="•"/>
      <w:lvlJc w:val="left"/>
      <w:pPr>
        <w:ind w:left="7138" w:hanging="360"/>
      </w:pPr>
      <w:rPr>
        <w:rFonts w:hint="default"/>
      </w:rPr>
    </w:lvl>
    <w:lvl w:ilvl="8" w:tplc="E2624E0C">
      <w:numFmt w:val="bullet"/>
      <w:lvlText w:val="•"/>
      <w:lvlJc w:val="left"/>
      <w:pPr>
        <w:ind w:left="8092" w:hanging="360"/>
      </w:pPr>
      <w:rPr>
        <w:rFonts w:hint="default"/>
      </w:rPr>
    </w:lvl>
  </w:abstractNum>
  <w:num w:numId="1">
    <w:abstractNumId w:val="10"/>
  </w:num>
  <w:num w:numId="2">
    <w:abstractNumId w:val="6"/>
  </w:num>
  <w:num w:numId="3">
    <w:abstractNumId w:val="7"/>
  </w:num>
  <w:num w:numId="4">
    <w:abstractNumId w:val="2"/>
  </w:num>
  <w:num w:numId="5">
    <w:abstractNumId w:val="4"/>
  </w:num>
  <w:num w:numId="6">
    <w:abstractNumId w:val="0"/>
  </w:num>
  <w:num w:numId="7">
    <w:abstractNumId w:val="3"/>
  </w:num>
  <w:num w:numId="8">
    <w:abstractNumId w:val="8"/>
  </w:num>
  <w:num w:numId="9">
    <w:abstractNumId w:val="5"/>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047050"/>
    <w:rsid w:val="00047050"/>
    <w:rsid w:val="002005A5"/>
    <w:rsid w:val="004F6233"/>
    <w:rsid w:val="007D065B"/>
    <w:rsid w:val="007F2F97"/>
    <w:rsid w:val="00955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entury Gothic" w:eastAsia="Century Gothic" w:hAnsi="Century Gothic" w:cs="Century Gothic"/>
    </w:rPr>
  </w:style>
  <w:style w:type="paragraph" w:styleId="Heading1">
    <w:name w:val="heading 1"/>
    <w:basedOn w:val="Normal"/>
    <w:uiPriority w:val="1"/>
    <w:qFormat/>
    <w:pPr>
      <w:ind w:left="1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4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F6233"/>
    <w:pPr>
      <w:tabs>
        <w:tab w:val="center" w:pos="4680"/>
        <w:tab w:val="right" w:pos="9360"/>
      </w:tabs>
    </w:pPr>
  </w:style>
  <w:style w:type="character" w:customStyle="1" w:styleId="HeaderChar">
    <w:name w:val="Header Char"/>
    <w:basedOn w:val="DefaultParagraphFont"/>
    <w:link w:val="Header"/>
    <w:uiPriority w:val="99"/>
    <w:rsid w:val="004F6233"/>
    <w:rPr>
      <w:rFonts w:ascii="Century Gothic" w:eastAsia="Century Gothic" w:hAnsi="Century Gothic" w:cs="Century Gothic"/>
    </w:rPr>
  </w:style>
  <w:style w:type="paragraph" w:styleId="Footer">
    <w:name w:val="footer"/>
    <w:basedOn w:val="Normal"/>
    <w:link w:val="FooterChar"/>
    <w:uiPriority w:val="99"/>
    <w:unhideWhenUsed/>
    <w:rsid w:val="004F6233"/>
    <w:pPr>
      <w:tabs>
        <w:tab w:val="center" w:pos="4680"/>
        <w:tab w:val="right" w:pos="9360"/>
      </w:tabs>
    </w:pPr>
  </w:style>
  <w:style w:type="character" w:customStyle="1" w:styleId="FooterChar">
    <w:name w:val="Footer Char"/>
    <w:basedOn w:val="DefaultParagraphFont"/>
    <w:link w:val="Footer"/>
    <w:uiPriority w:val="99"/>
    <w:rsid w:val="004F6233"/>
    <w:rPr>
      <w:rFonts w:ascii="Century Gothic" w:eastAsia="Century Gothic" w:hAnsi="Century Gothic" w:cs="Century Gothic"/>
    </w:rPr>
  </w:style>
  <w:style w:type="paragraph" w:styleId="BalloonText">
    <w:name w:val="Balloon Text"/>
    <w:basedOn w:val="Normal"/>
    <w:link w:val="BalloonTextChar"/>
    <w:uiPriority w:val="99"/>
    <w:semiHidden/>
    <w:unhideWhenUsed/>
    <w:rsid w:val="004F6233"/>
    <w:rPr>
      <w:rFonts w:ascii="Tahoma" w:hAnsi="Tahoma" w:cs="Tahoma"/>
      <w:sz w:val="16"/>
      <w:szCs w:val="16"/>
    </w:rPr>
  </w:style>
  <w:style w:type="character" w:customStyle="1" w:styleId="BalloonTextChar">
    <w:name w:val="Balloon Text Char"/>
    <w:basedOn w:val="DefaultParagraphFont"/>
    <w:link w:val="BalloonText"/>
    <w:uiPriority w:val="99"/>
    <w:semiHidden/>
    <w:rsid w:val="004F6233"/>
    <w:rPr>
      <w:rFonts w:ascii="Tahoma" w:eastAsia="Century Gothic"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City of Novi</Company>
  <LinksUpToDate>false</LinksUpToDate>
  <CharactersWithSpaces>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Gerecke, Andy</dc:creator>
  <cp:lastModifiedBy>Alverson, Brittney</cp:lastModifiedBy>
  <cp:revision>5</cp:revision>
  <dcterms:created xsi:type="dcterms:W3CDTF">2017-04-28T07:58:00Z</dcterms:created>
  <dcterms:modified xsi:type="dcterms:W3CDTF">2019-12-19T14:54:00Z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2015-12-14T00:00:00Z</vt:filetime>
  </property>
  <property fmtid="{D5CDD505-2E9C-101B-9397-08002B2CF9AE}" pid="3" name="Creator">
    <vt:lpwstr>Microsoft® Word 2010</vt:lpwstr>
  </property>
  <property fmtid="{D5CDD505-2E9C-101B-9397-08002B2CF9AE}" pid="4" name="LastSaved">
    <vt:filetime>2017-04-28T00:00:00Z</vt:filetime>
  </property>
</Properties>
</file>